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E4" w:rsidRDefault="00D53AE4" w:rsidP="00D53AE4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364657F" wp14:editId="1D969D2B">
            <wp:simplePos x="0" y="0"/>
            <wp:positionH relativeFrom="column">
              <wp:posOffset>3101340</wp:posOffset>
            </wp:positionH>
            <wp:positionV relativeFrom="paragraph">
              <wp:posOffset>156210</wp:posOffset>
            </wp:positionV>
            <wp:extent cx="1503626" cy="7810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D53AE4" w:rsidRDefault="00D53AE4" w:rsidP="00D53AE4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«Тазовский РДТ»</w:t>
      </w:r>
    </w:p>
    <w:p w:rsidR="00D53AE4" w:rsidRDefault="00D53AE4" w:rsidP="00D53AE4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____________/Ворожцова Е.С.</w:t>
      </w:r>
    </w:p>
    <w:p w:rsidR="00976943" w:rsidRDefault="00976943" w:rsidP="00976943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№ 192 от 25.12.2017 г.</w:t>
      </w:r>
    </w:p>
    <w:p w:rsidR="00D53AE4" w:rsidRDefault="00D53AE4" w:rsidP="00D53AE4">
      <w:pPr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CA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90BF0" w:rsidRPr="005623A6" w:rsidRDefault="00690BF0" w:rsidP="00D5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о правилах поведения и действиях при угрозе осуществления террористического акта и других преступлений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I.                  Общие рекомендации по действиям в экстремальных ситуациях.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</w:t>
      </w:r>
      <w:r w:rsidRPr="005623A6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5623A6">
        <w:rPr>
          <w:rFonts w:ascii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полиции;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в случае ранения двигайтесь как можно меньше - это уменьшит кровопотерю;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будьте внимательны, используйте любую возможность для спасения;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постарайтесь запомнить приметы подозрительных людей и сообщите их прибывшим сотрудникам спецслужб.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II. Рекомендации по действиям населения в различных конкретных ситуациях.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        Обнаружение подозрительного предмета, который может оказаться самодельным взрывным устройством.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Если Вы обнаружили подозрительный предмет, не оставляйте этот факт без внимания!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 В общественном транспорте: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опросите людей находящихся рядом,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lastRenderedPageBreak/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2. Около своего дома: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• опросите соседей,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он принадлежит им. Если владелец не установлен - немедленно сообщите о находке в Ваше отделение полиции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3. В детском саду (учреждении):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немедленно сообщите о находке руководителю администрации (учреждения)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Во всех перечисленных случаях: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не трогайте, не вскрывайте и не передвигайте находку;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зафиксируйте время обнаружения находки;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постарайтесь сделать так, что бы люди отошли как можно дальше от опасной находки;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группы;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не забывайте, что Вы являетесь основным очевидцем.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</w:t>
      </w:r>
      <w:r w:rsidRPr="005623A6">
        <w:rPr>
          <w:rFonts w:ascii="Times New Roman" w:hAnsi="Times New Roman" w:cs="Times New Roman"/>
          <w:b/>
          <w:sz w:val="28"/>
          <w:szCs w:val="28"/>
        </w:rPr>
        <w:t xml:space="preserve">Родители! </w:t>
      </w:r>
      <w:r w:rsidRPr="005623A6">
        <w:rPr>
          <w:rFonts w:ascii="Times New Roman" w:hAnsi="Times New Roman" w:cs="Times New Roman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2. Как действовать при захвате автобуса террористами?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Если Вы оказались в захваченном террористами  автобусе, не привлекайте к себе их внимание.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Осмотрите салон, отметьте места возможного укрытия в случае стрельбы.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Успокойтесь, попытайтесь отвлечься от происходящего, читайте, разгадывайте кроссворды.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</w:t>
      </w:r>
      <w:bookmarkStart w:id="0" w:name="_GoBack"/>
      <w:bookmarkEnd w:id="0"/>
    </w:p>
    <w:sectPr w:rsidR="00690BF0" w:rsidRPr="005623A6" w:rsidSect="000B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0"/>
    <w:rsid w:val="00096299"/>
    <w:rsid w:val="000B568F"/>
    <w:rsid w:val="00171E0D"/>
    <w:rsid w:val="0019215C"/>
    <w:rsid w:val="002225BE"/>
    <w:rsid w:val="0052040C"/>
    <w:rsid w:val="005332C2"/>
    <w:rsid w:val="005623A6"/>
    <w:rsid w:val="00690BF0"/>
    <w:rsid w:val="006E57AE"/>
    <w:rsid w:val="007B6FC3"/>
    <w:rsid w:val="0081298A"/>
    <w:rsid w:val="00976943"/>
    <w:rsid w:val="00CA2D4E"/>
    <w:rsid w:val="00D20B93"/>
    <w:rsid w:val="00D53AE4"/>
    <w:rsid w:val="00E317A4"/>
    <w:rsid w:val="00F45CBC"/>
    <w:rsid w:val="00FB22D0"/>
    <w:rsid w:val="00FF0DF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D65A-FFED-4A67-AD2D-2036A307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Тутакова</cp:lastModifiedBy>
  <cp:revision>13</cp:revision>
  <dcterms:created xsi:type="dcterms:W3CDTF">2018-11-28T20:44:00Z</dcterms:created>
  <dcterms:modified xsi:type="dcterms:W3CDTF">2018-11-28T21:51:00Z</dcterms:modified>
</cp:coreProperties>
</file>