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4EE5D" w14:textId="77777777" w:rsidR="00E02B53" w:rsidRPr="00E02B53" w:rsidRDefault="001B18BD"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 xml:space="preserve"> </w:t>
      </w:r>
      <w:r w:rsidR="00E02B53" w:rsidRPr="00E02B53">
        <w:rPr>
          <w:b/>
          <w:bCs/>
          <w:color w:val="000000"/>
        </w:rPr>
        <w:t>«Мяч по кругу»</w:t>
      </w:r>
    </w:p>
    <w:p w14:paraId="79B92C4A"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p w14:paraId="4FE5102A"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«Поймай рыбку»</w:t>
      </w:r>
    </w:p>
    <w:p w14:paraId="21A9E9B6"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14:paraId="0E77A56A"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«Цепи кованы»</w:t>
      </w:r>
    </w:p>
    <w:p w14:paraId="1F119320"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2 команды встают в шеренги лицом друг к другу на расстояние 10 - 30 м. Расстояние между отдельными игроками 1 м. Играющие держатся за руки. По сигналу учителя одна из команд начинает игру словами: -Цепи кованы -Раскуйте нас. Вторая команда отвечает: -Кем из нас? и посылает игрока к команде - сопернице. Он должен попытаться разорвать цепь игроков этой команды. Если это игроку удается, то он забирает с собой двух игроков, образовавших порванное им звено цепи. Если же нет, то он сам становится "пленником". Игроки обеих команд по очереди повторяют свои попытки.</w:t>
      </w:r>
    </w:p>
    <w:p w14:paraId="0045EE46"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«Змейка на асфальте»</w:t>
      </w:r>
    </w:p>
    <w:p w14:paraId="15D29706"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Начертить прямую и изогнутую линию и учиться ходить по ней, тренируя координацию.</w:t>
      </w:r>
    </w:p>
    <w:p w14:paraId="4AF87F5F"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«Бег с шариком»</w:t>
      </w:r>
    </w:p>
    <w:p w14:paraId="3A3B3E94"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справится с заданием первая.</w:t>
      </w:r>
    </w:p>
    <w:p w14:paraId="0DDC825E"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«Нас не слышно и не видно»</w:t>
      </w:r>
    </w:p>
    <w:p w14:paraId="5F821861"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 xml:space="preserve">Учитель завязывает водящему глаза. Остальные располагаются в 20 шагах от него по кругу. Тот из детей, на кого укажет учитель, начинает осторожно приближаться к водящему. Водящий. Заслышав движение, должен указать </w:t>
      </w:r>
      <w:proofErr w:type="gramStart"/>
      <w:r w:rsidRPr="00E02B53">
        <w:rPr>
          <w:color w:val="000000"/>
        </w:rPr>
        <w:t>рукой ,</w:t>
      </w:r>
      <w:proofErr w:type="gramEnd"/>
      <w:r w:rsidRPr="00E02B53">
        <w:rPr>
          <w:color w:val="000000"/>
        </w:rPr>
        <w:t xml:space="preserve"> откуда он его слышит. Если он укажет правильно, то незадачливому невидимке придется </w:t>
      </w:r>
      <w:r w:rsidRPr="00E02B53">
        <w:rPr>
          <w:color w:val="000000"/>
        </w:rPr>
        <w:t>стать ведущим. Победит тот, кто сумеет приблизится к ведущему и дотронуться его рукой.</w:t>
      </w:r>
    </w:p>
    <w:p w14:paraId="1CEE1EFA"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 xml:space="preserve"> «Третий лишний»</w:t>
      </w:r>
    </w:p>
    <w:p w14:paraId="76271936"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 xml:space="preserve">Все становятся парами в круг. Двое водящих - в стороне. По команде учителя один убегает, другой догоняет. Убегающий подбегает к какой-нибудь паре и берет одного под руку. </w:t>
      </w:r>
      <w:proofErr w:type="gramStart"/>
      <w:r w:rsidRPr="00E02B53">
        <w:rPr>
          <w:color w:val="000000"/>
        </w:rPr>
        <w:t>Тот</w:t>
      </w:r>
      <w:proofErr w:type="gramEnd"/>
      <w:r w:rsidRPr="00E02B53">
        <w:rPr>
          <w:color w:val="000000"/>
        </w:rPr>
        <w:t xml:space="preserve"> кто остался без пары начинает убегать. И так до тех пор, пока кого- то не поймают.</w:t>
      </w:r>
    </w:p>
    <w:p w14:paraId="54FF15E4" w14:textId="77777777" w:rsidR="00E02B53" w:rsidRPr="00E02B53" w:rsidRDefault="00E02B53" w:rsidP="00E02B53">
      <w:pPr>
        <w:pStyle w:val="a3"/>
        <w:shd w:val="clear" w:color="auto" w:fill="FFFFFF"/>
        <w:spacing w:before="0" w:beforeAutospacing="0" w:after="0" w:afterAutospacing="0"/>
        <w:rPr>
          <w:rFonts w:ascii="Arial" w:hAnsi="Arial" w:cs="Arial"/>
          <w:color w:val="000000"/>
        </w:rPr>
      </w:pPr>
      <w:r w:rsidRPr="00E02B53">
        <w:rPr>
          <w:b/>
          <w:bCs/>
          <w:color w:val="000000"/>
        </w:rPr>
        <w:t>«Ворота» </w:t>
      </w:r>
      <w:r w:rsidRPr="00E02B53">
        <w:rPr>
          <w:color w:val="000000"/>
        </w:rPr>
        <w:t>Двое игроков встают друг напротив друга и, взявшись за руки, поднимают руки вверх. Получаются «ворота». Остальные дети встают друг за другом и к берутся за руки. Получившаяся цепочка должна пройти под воротами.</w:t>
      </w:r>
      <w:r w:rsidRPr="00E02B53">
        <w:rPr>
          <w:color w:val="000000"/>
        </w:rPr>
        <w:br/>
        <w:t>«Ворота» произносят:</w:t>
      </w:r>
      <w:r w:rsidRPr="00E02B53">
        <w:rPr>
          <w:color w:val="000000"/>
        </w:rPr>
        <w:br/>
        <w:t>Наши ворота</w:t>
      </w:r>
      <w:r w:rsidRPr="00E02B53">
        <w:rPr>
          <w:color w:val="000000"/>
        </w:rPr>
        <w:br/>
        <w:t>Пропускают не всегда!</w:t>
      </w:r>
      <w:r w:rsidRPr="00E02B53">
        <w:rPr>
          <w:color w:val="000000"/>
        </w:rPr>
        <w:br/>
        <w:t>Первый раз прощается,</w:t>
      </w:r>
      <w:r w:rsidRPr="00E02B53">
        <w:rPr>
          <w:color w:val="000000"/>
        </w:rPr>
        <w:br/>
        <w:t>Второй запрещается,</w:t>
      </w:r>
      <w:r w:rsidRPr="00E02B53">
        <w:rPr>
          <w:color w:val="000000"/>
        </w:rPr>
        <w:br/>
        <w:t>А на третий раз</w:t>
      </w:r>
      <w:r w:rsidRPr="00E02B53">
        <w:rPr>
          <w:color w:val="000000"/>
        </w:rPr>
        <w:br/>
        <w:t>Не пропустим вас!</w:t>
      </w:r>
      <w:r w:rsidRPr="00E02B53">
        <w:rPr>
          <w:color w:val="000000"/>
        </w:rPr>
        <w:b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p w14:paraId="58F7AD9C"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«Чужая палочка»</w:t>
      </w:r>
    </w:p>
    <w:p w14:paraId="30CC1516"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Для этой игры берут две небольшие одинаковые палочки. По сигналу учителя нужно бросить свою палку как можно дальше и тут же побежать за палочкой противника. Побеждает тот, кто первый вернется с чужой палочкой.</w:t>
      </w:r>
    </w:p>
    <w:p w14:paraId="2051B78C"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 xml:space="preserve"> «Белки, шишки и орехи»</w:t>
      </w:r>
    </w:p>
    <w:p w14:paraId="79FB456E"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 xml:space="preserve">Все ребята встают, взявшись за руки, по три человека, образуя беличье гнездо. Между собой они договариваются, кто будет белкой, кто - орехом, кто -шишкой. Водящий стоит в середине площадки. Учитель кричит </w:t>
      </w:r>
      <w:proofErr w:type="gramStart"/>
      <w:r w:rsidRPr="00E02B53">
        <w:rPr>
          <w:color w:val="000000"/>
        </w:rPr>
        <w:t>« белки</w:t>
      </w:r>
      <w:proofErr w:type="gramEnd"/>
      <w:r w:rsidRPr="00E02B53">
        <w:rPr>
          <w:color w:val="000000"/>
        </w:rPr>
        <w:t xml:space="preserve">»,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учитель говорит </w:t>
      </w:r>
      <w:proofErr w:type="gramStart"/>
      <w:r w:rsidRPr="00E02B53">
        <w:rPr>
          <w:color w:val="000000"/>
        </w:rPr>
        <w:t>« орехи</w:t>
      </w:r>
      <w:proofErr w:type="gramEnd"/>
      <w:r w:rsidRPr="00E02B53">
        <w:rPr>
          <w:color w:val="000000"/>
        </w:rPr>
        <w:t xml:space="preserve">», то местами меняются орехи и водящий, занявший место в гнезде, который становится орехом. Учителем может быть </w:t>
      </w:r>
      <w:r w:rsidRPr="00E02B53">
        <w:rPr>
          <w:color w:val="000000"/>
        </w:rPr>
        <w:lastRenderedPageBreak/>
        <w:t>подана команда: белки-шишки-орехи, и тогда меняются местами сразу все.</w:t>
      </w:r>
    </w:p>
    <w:p w14:paraId="37A3896B"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rStyle w:val="a4"/>
          <w:color w:val="000000"/>
        </w:rPr>
        <w:t>«След в след»</w:t>
      </w:r>
      <w:r w:rsidRPr="00E02B53">
        <w:rPr>
          <w:b/>
          <w:bCs/>
          <w:color w:val="000000"/>
        </w:rPr>
        <w:t> </w:t>
      </w:r>
      <w:r w:rsidRPr="00E02B53">
        <w:rPr>
          <w:color w:val="000000"/>
        </w:rPr>
        <w:t>Догоняющий должен гнаться за убегающим, наступая точно след в след. После можете посмотреть получившиеся следы.</w:t>
      </w:r>
    </w:p>
    <w:p w14:paraId="17DB9C79"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Эстафета</w:t>
      </w:r>
    </w:p>
    <w:p w14:paraId="5F0E9630"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 xml:space="preserve">Команды становятся в одну линию друг за другом, и каждый участник получает по одному снежку </w:t>
      </w:r>
      <w:proofErr w:type="gramStart"/>
      <w:r w:rsidRPr="00E02B53">
        <w:rPr>
          <w:color w:val="000000"/>
        </w:rPr>
        <w:t>( снежки</w:t>
      </w:r>
      <w:proofErr w:type="gramEnd"/>
      <w:r w:rsidRPr="00E02B53">
        <w:rPr>
          <w:color w:val="000000"/>
        </w:rPr>
        <w:t xml:space="preserve"> можно изготовить на уроках художественного труда из фольги.) По команде учителя игрок бросает первый снежок, а второй ребенок бежит к месту падения «снежного снаряда» и оттуда запускает свой снежок. Таким же образом поступают и все остальные игроки из команды. Когда все участники сделали бросок, победа присуждается той команде, которая отошла дальше от стартовой линии, то есть побеждают те, чьи броски в сумме оказались самыми дальними.</w:t>
      </w:r>
    </w:p>
    <w:p w14:paraId="4DA48D2C"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 xml:space="preserve"> «Мишень»</w:t>
      </w:r>
    </w:p>
    <w:p w14:paraId="3CC8B3BE"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Выберите себе мишень – нарисуйте на бумаге и прикрепите, или просто пометьте мелом на заборе или другой поверхности. Снежки можно изготовить на уроках художественного труда из фольги. Чья команда большее количество раз попадет в мишень.</w:t>
      </w:r>
    </w:p>
    <w:p w14:paraId="7AA442EE"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 </w:t>
      </w:r>
      <w:r w:rsidRPr="00E02B53">
        <w:rPr>
          <w:rStyle w:val="a4"/>
          <w:color w:val="000000"/>
        </w:rPr>
        <w:t>«С кочки на кочку» </w:t>
      </w:r>
      <w:r w:rsidRPr="00E02B53">
        <w:rPr>
          <w:color w:val="000000"/>
        </w:rPr>
        <w:t>Учитель чертит на снегу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на последнюю. Отталкиваться надо обязательно обеими ногами: присесть, согнув ноги в коленях, затем прыжок.</w:t>
      </w:r>
    </w:p>
    <w:p w14:paraId="0AA8AC89"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«Без пары»</w:t>
      </w:r>
    </w:p>
    <w:p w14:paraId="03EFB1DB"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 xml:space="preserve">Взявшись за руки дети образуют два круга, один внутри, другой снаружи, при этом во внешнем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w:t>
      </w:r>
      <w:proofErr w:type="spellStart"/>
      <w:r w:rsidRPr="00E02B53">
        <w:rPr>
          <w:color w:val="000000"/>
        </w:rPr>
        <w:t>тд</w:t>
      </w:r>
      <w:proofErr w:type="spellEnd"/>
      <w:r w:rsidRPr="00E02B53">
        <w:rPr>
          <w:color w:val="000000"/>
        </w:rPr>
        <w:t>.</w:t>
      </w:r>
    </w:p>
    <w:p w14:paraId="1D86C6DF"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«Веревочка»</w:t>
      </w:r>
    </w:p>
    <w:p w14:paraId="56882836"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Играющие образуют круг, держась руками за веревку. Водящий, передвигаясь произвольно внутри круга, старается ударить кого-либо по руке. Кто не успел отдернуть руку, становится водящим</w:t>
      </w:r>
    </w:p>
    <w:p w14:paraId="407B793B"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«Плетень»</w:t>
      </w:r>
    </w:p>
    <w:p w14:paraId="5BE6AF90"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 xml:space="preserve">Играющие разбиваются на две команды и встают напротив друг друга, образуя плетень, для этого надо скрестить руки перед собой </w:t>
      </w:r>
      <w:r w:rsidRPr="00E02B53">
        <w:rPr>
          <w:color w:val="000000"/>
        </w:rPr>
        <w:t>и взяться за руки с соседями. Построившись, ребята двигаются навстречу другой команде со словами:</w:t>
      </w:r>
    </w:p>
    <w:p w14:paraId="3BEA0D11"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Раз, два, три, четыре.</w:t>
      </w:r>
    </w:p>
    <w:p w14:paraId="1D041248"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Выполнять должны приказ-</w:t>
      </w:r>
    </w:p>
    <w:p w14:paraId="403E041C"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Нет, конечно, в целом мире</w:t>
      </w:r>
    </w:p>
    <w:p w14:paraId="2630899B"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Дружбы крепче, чем у нас!</w:t>
      </w:r>
    </w:p>
    <w:p w14:paraId="2F1BB436"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По команде учителя дети разбегаются в разные стороны, а по второму сигналу должны вернуться на свои места и образовать плетень. Выигрывает та команда, которая сделает это быстрее.</w:t>
      </w:r>
    </w:p>
    <w:p w14:paraId="54DD383C"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«Кто больше»</w:t>
      </w:r>
    </w:p>
    <w:p w14:paraId="45C32D9D"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 xml:space="preserve">Поставьте на снегу в линию несколько пустых пластиковых бутылок. Игроки должны встать в 20 – 30 шагах от бутылок. Каждый игрок кидает по три снежка </w:t>
      </w:r>
      <w:proofErr w:type="gramStart"/>
      <w:r w:rsidRPr="00E02B53">
        <w:rPr>
          <w:color w:val="000000"/>
        </w:rPr>
        <w:t>( изготовленного</w:t>
      </w:r>
      <w:proofErr w:type="gramEnd"/>
      <w:r w:rsidRPr="00E02B53">
        <w:rPr>
          <w:color w:val="000000"/>
        </w:rPr>
        <w:t xml:space="preserve"> из фольги) за один раз. Выигрывает тот, кто сбил большее количество бутылок.</w:t>
      </w:r>
    </w:p>
    <w:p w14:paraId="6BB9B560"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«Успевай, не зевай»</w:t>
      </w:r>
    </w:p>
    <w:p w14:paraId="4E701FCE"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 xml:space="preserve">Дети идут в колоне по одному. Учитель дает заранее обговоренные сигналы – звуковые (хлопок ладонями). Например: когда ведущий хлопает в ладоши один раз, то дети бегут, когда хлопает два раза </w:t>
      </w:r>
      <w:proofErr w:type="gramStart"/>
      <w:r w:rsidRPr="00E02B53">
        <w:rPr>
          <w:color w:val="000000"/>
        </w:rPr>
        <w:t>–</w:t>
      </w:r>
      <w:proofErr w:type="gramEnd"/>
      <w:r w:rsidRPr="00E02B53">
        <w:rPr>
          <w:color w:val="000000"/>
        </w:rPr>
        <w:t xml:space="preserve"> дети садятся, когда три – дети идут.</w:t>
      </w:r>
    </w:p>
    <w:p w14:paraId="3E810C76"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 xml:space="preserve"> «День и ночь»</w:t>
      </w:r>
    </w:p>
    <w:p w14:paraId="77C7D08C"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Играющих делят на две команды, которые становятся в две шеренги у средней линии площадки спиной друг к другу на расстоянии 2 </w:t>
      </w:r>
      <w:r w:rsidRPr="00E02B53">
        <w:rPr>
          <w:i/>
          <w:iCs/>
          <w:color w:val="000000"/>
        </w:rPr>
        <w:t>м. </w:t>
      </w:r>
      <w:r w:rsidRPr="00E02B53">
        <w:rPr>
          <w:color w:val="000000"/>
        </w:rPr>
        <w:t>Одна команда - «день», другая - «ночь». Педагог называет ту или иную команду неожиданно. Если он говорит «ночь», то эта команда убегает, а команда «день» догоняет ее. Затем подсчитывают осаленных,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14:paraId="47988837"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p>
    <w:p w14:paraId="41AE7B79"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 «Наперегонки парами»</w:t>
      </w:r>
    </w:p>
    <w:p w14:paraId="5DC3B476"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 xml:space="preserve">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w:t>
      </w:r>
      <w:r w:rsidRPr="00E02B53">
        <w:rPr>
          <w:color w:val="000000"/>
        </w:rPr>
        <w:lastRenderedPageBreak/>
        <w:t>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14:paraId="37EEF519"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p>
    <w:p w14:paraId="653D9EF0"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b/>
          <w:bCs/>
          <w:color w:val="000000"/>
        </w:rPr>
        <w:t> «Ловушки-перебежки»</w:t>
      </w:r>
    </w:p>
    <w:p w14:paraId="08075BBF"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Играющих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бегущих останется без места, тот и становится водящим.</w:t>
      </w:r>
    </w:p>
    <w:p w14:paraId="1D5759D9" w14:textId="77777777" w:rsidR="00E02B53" w:rsidRPr="00E02B53" w:rsidRDefault="00E02B53" w:rsidP="00E02B53">
      <w:pPr>
        <w:pStyle w:val="a3"/>
        <w:shd w:val="clear" w:color="auto" w:fill="FFFFFF"/>
        <w:spacing w:before="0" w:beforeAutospacing="0" w:after="0" w:afterAutospacing="0"/>
        <w:rPr>
          <w:rFonts w:ascii="Arial" w:hAnsi="Arial" w:cs="Arial"/>
          <w:color w:val="000000"/>
        </w:rPr>
      </w:pPr>
    </w:p>
    <w:p w14:paraId="3B1E9ACC" w14:textId="77777777" w:rsidR="00E02B53" w:rsidRPr="00E02B53" w:rsidRDefault="00E02B53" w:rsidP="00E02B53">
      <w:pPr>
        <w:pStyle w:val="a3"/>
        <w:shd w:val="clear" w:color="auto" w:fill="FFFFFF"/>
        <w:spacing w:before="0" w:beforeAutospacing="0" w:after="0" w:afterAutospacing="0"/>
        <w:rPr>
          <w:rFonts w:ascii="Arial" w:hAnsi="Arial" w:cs="Arial"/>
          <w:color w:val="000000"/>
        </w:rPr>
      </w:pPr>
      <w:r w:rsidRPr="00E02B53">
        <w:rPr>
          <w:b/>
          <w:bCs/>
          <w:color w:val="000000"/>
        </w:rPr>
        <w:t xml:space="preserve"> «Вызов номеров»</w:t>
      </w:r>
    </w:p>
    <w:p w14:paraId="20254A18" w14:textId="77777777" w:rsidR="00E02B53" w:rsidRPr="00E02B53" w:rsidRDefault="00E02B53" w:rsidP="00E02B53">
      <w:pPr>
        <w:pStyle w:val="a3"/>
        <w:shd w:val="clear" w:color="auto" w:fill="FFFFFF"/>
        <w:spacing w:before="0" w:beforeAutospacing="0" w:after="0" w:afterAutospacing="0"/>
        <w:jc w:val="both"/>
        <w:rPr>
          <w:rFonts w:ascii="Arial" w:hAnsi="Arial" w:cs="Arial"/>
          <w:color w:val="000000"/>
        </w:rPr>
      </w:pPr>
      <w:r w:rsidRPr="00E02B53">
        <w:rPr>
          <w:color w:val="000000"/>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14:paraId="51984738" w14:textId="77777777" w:rsidR="00E02B53" w:rsidRPr="00E02B53" w:rsidRDefault="00E02B53" w:rsidP="00E02B53">
      <w:pPr>
        <w:pStyle w:val="a3"/>
        <w:shd w:val="clear" w:color="auto" w:fill="FFFFFF"/>
        <w:spacing w:before="0" w:beforeAutospacing="0" w:after="0" w:afterAutospacing="0"/>
        <w:rPr>
          <w:rFonts w:ascii="Arial" w:hAnsi="Arial" w:cs="Arial"/>
          <w:color w:val="000000"/>
        </w:rPr>
      </w:pPr>
    </w:p>
    <w:p w14:paraId="59F11AA4" w14:textId="77777777" w:rsidR="00E02B53" w:rsidRPr="00E02B53" w:rsidRDefault="00E02B53" w:rsidP="00E02B53">
      <w:pPr>
        <w:pStyle w:val="a3"/>
        <w:shd w:val="clear" w:color="auto" w:fill="FFFFFF"/>
        <w:spacing w:before="0" w:beforeAutospacing="0" w:after="0" w:afterAutospacing="0"/>
        <w:rPr>
          <w:rFonts w:ascii="Arial" w:hAnsi="Arial" w:cs="Arial"/>
          <w:color w:val="000000"/>
        </w:rPr>
      </w:pPr>
      <w:r w:rsidRPr="00E02B53">
        <w:rPr>
          <w:b/>
          <w:bCs/>
          <w:color w:val="000000"/>
        </w:rPr>
        <w:t xml:space="preserve"> Эстафета</w:t>
      </w:r>
    </w:p>
    <w:p w14:paraId="1197E39E" w14:textId="77777777" w:rsidR="00E02B53" w:rsidRDefault="00E02B53" w:rsidP="00E02B53">
      <w:pPr>
        <w:pStyle w:val="a3"/>
        <w:shd w:val="clear" w:color="auto" w:fill="FFFFFF"/>
        <w:spacing w:before="0" w:beforeAutospacing="0" w:after="0" w:afterAutospacing="0"/>
        <w:jc w:val="both"/>
        <w:rPr>
          <w:rFonts w:ascii="Arial" w:hAnsi="Arial" w:cs="Arial"/>
          <w:color w:val="000000"/>
          <w:sz w:val="21"/>
          <w:szCs w:val="21"/>
        </w:rPr>
      </w:pPr>
      <w:r w:rsidRPr="00E02B53">
        <w:rPr>
          <w:color w:val="000000"/>
        </w:rPr>
        <w:t>Играющие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w:t>
      </w:r>
      <w:r>
        <w:rPr>
          <w:color w:val="000000"/>
        </w:rPr>
        <w:t xml:space="preserve"> ведения расставить булавы, тогда игроки должны вести мяч, обводя их.</w:t>
      </w:r>
    </w:p>
    <w:p w14:paraId="0B03D64E" w14:textId="77777777" w:rsidR="001541BB" w:rsidRDefault="001541BB"/>
    <w:p w14:paraId="2D4120C4" w14:textId="77777777" w:rsidR="001B18BD" w:rsidRDefault="001B18BD" w:rsidP="001B18BD">
      <w:pPr>
        <w:spacing w:after="0" w:line="276" w:lineRule="auto"/>
        <w:jc w:val="center"/>
        <w:rPr>
          <w:rFonts w:ascii="Times New Roman" w:eastAsia="Calibri" w:hAnsi="Times New Roman" w:cs="Times New Roman"/>
          <w:b/>
          <w:color w:val="FF0000"/>
          <w:sz w:val="24"/>
          <w:szCs w:val="24"/>
          <w:lang w:eastAsia="ru-RU"/>
        </w:rPr>
      </w:pPr>
    </w:p>
    <w:p w14:paraId="3692BC0C" w14:textId="77777777" w:rsidR="001B18BD" w:rsidRDefault="001B18BD" w:rsidP="001B18BD">
      <w:pPr>
        <w:spacing w:after="0" w:line="276" w:lineRule="auto"/>
        <w:jc w:val="center"/>
        <w:rPr>
          <w:rFonts w:ascii="Times New Roman" w:eastAsia="Calibri" w:hAnsi="Times New Roman" w:cs="Times New Roman"/>
          <w:b/>
          <w:color w:val="FF0000"/>
          <w:sz w:val="24"/>
          <w:szCs w:val="24"/>
          <w:lang w:eastAsia="ru-RU"/>
        </w:rPr>
      </w:pPr>
    </w:p>
    <w:p w14:paraId="3644DEB8" w14:textId="77777777" w:rsidR="001B18BD" w:rsidRDefault="001B18BD" w:rsidP="001B18BD">
      <w:pPr>
        <w:spacing w:after="0" w:line="276" w:lineRule="auto"/>
        <w:jc w:val="center"/>
        <w:rPr>
          <w:rFonts w:ascii="Times New Roman" w:eastAsia="Calibri" w:hAnsi="Times New Roman" w:cs="Times New Roman"/>
          <w:b/>
          <w:color w:val="FF0000"/>
          <w:sz w:val="24"/>
          <w:szCs w:val="24"/>
          <w:lang w:eastAsia="ru-RU"/>
        </w:rPr>
      </w:pPr>
    </w:p>
    <w:p w14:paraId="0B2101D4" w14:textId="77777777" w:rsidR="001B18BD" w:rsidRPr="001B18BD" w:rsidRDefault="001B18BD" w:rsidP="001B18BD">
      <w:pPr>
        <w:spacing w:after="0" w:line="276" w:lineRule="auto"/>
        <w:jc w:val="center"/>
        <w:rPr>
          <w:rFonts w:ascii="Times New Roman" w:eastAsia="Calibri" w:hAnsi="Times New Roman" w:cs="Times New Roman"/>
          <w:b/>
          <w:color w:val="1F4E79" w:themeColor="accent1" w:themeShade="80"/>
          <w:sz w:val="24"/>
          <w:szCs w:val="24"/>
          <w:lang w:eastAsia="ru-RU"/>
        </w:rPr>
      </w:pPr>
      <w:r w:rsidRPr="001B18BD">
        <w:rPr>
          <w:rFonts w:ascii="Times New Roman" w:eastAsia="Calibri" w:hAnsi="Times New Roman" w:cs="Times New Roman"/>
          <w:b/>
          <w:color w:val="1F4E79" w:themeColor="accent1" w:themeShade="80"/>
          <w:sz w:val="24"/>
          <w:szCs w:val="24"/>
          <w:lang w:eastAsia="ru-RU"/>
        </w:rPr>
        <w:t>Муниципальное бюджетное образовательное учреждение</w:t>
      </w:r>
    </w:p>
    <w:p w14:paraId="0C4FD259" w14:textId="77777777" w:rsidR="001B18BD" w:rsidRPr="001B18BD" w:rsidRDefault="001B18BD" w:rsidP="001B18BD">
      <w:pPr>
        <w:spacing w:after="0" w:line="276" w:lineRule="auto"/>
        <w:jc w:val="center"/>
        <w:rPr>
          <w:rFonts w:ascii="Times New Roman" w:eastAsia="Calibri" w:hAnsi="Times New Roman" w:cs="Times New Roman"/>
          <w:b/>
          <w:color w:val="1F4E79" w:themeColor="accent1" w:themeShade="80"/>
          <w:sz w:val="24"/>
          <w:szCs w:val="24"/>
          <w:lang w:eastAsia="ru-RU"/>
        </w:rPr>
      </w:pPr>
      <w:r w:rsidRPr="001B18BD">
        <w:rPr>
          <w:rFonts w:ascii="Times New Roman" w:eastAsia="Calibri" w:hAnsi="Times New Roman" w:cs="Times New Roman"/>
          <w:b/>
          <w:color w:val="1F4E79" w:themeColor="accent1" w:themeShade="80"/>
          <w:sz w:val="24"/>
          <w:szCs w:val="24"/>
          <w:lang w:eastAsia="ru-RU"/>
        </w:rPr>
        <w:t xml:space="preserve">дополнительного образования </w:t>
      </w:r>
    </w:p>
    <w:p w14:paraId="6D4559E0" w14:textId="77777777" w:rsidR="001B18BD" w:rsidRPr="001B18BD" w:rsidRDefault="001B18BD" w:rsidP="001B18BD">
      <w:pPr>
        <w:spacing w:after="0" w:line="276" w:lineRule="auto"/>
        <w:jc w:val="center"/>
        <w:rPr>
          <w:rFonts w:ascii="Times New Roman" w:eastAsia="Calibri" w:hAnsi="Times New Roman" w:cs="Times New Roman"/>
          <w:b/>
          <w:color w:val="1F4E79" w:themeColor="accent1" w:themeShade="80"/>
          <w:sz w:val="24"/>
          <w:szCs w:val="24"/>
          <w:lang w:eastAsia="ru-RU"/>
        </w:rPr>
      </w:pPr>
      <w:r w:rsidRPr="001B18BD">
        <w:rPr>
          <w:rFonts w:ascii="Times New Roman" w:eastAsia="Calibri" w:hAnsi="Times New Roman" w:cs="Times New Roman"/>
          <w:b/>
          <w:color w:val="1F4E79" w:themeColor="accent1" w:themeShade="80"/>
          <w:sz w:val="24"/>
          <w:szCs w:val="24"/>
          <w:lang w:eastAsia="ru-RU"/>
        </w:rPr>
        <w:t>«Тазовский районный Дом творчества»</w:t>
      </w:r>
    </w:p>
    <w:p w14:paraId="1895D366" w14:textId="77777777" w:rsidR="001B18BD" w:rsidRPr="001B18BD" w:rsidRDefault="001B18BD" w:rsidP="001B18BD">
      <w:pPr>
        <w:spacing w:after="0" w:line="276" w:lineRule="auto"/>
        <w:jc w:val="center"/>
        <w:rPr>
          <w:rFonts w:ascii="Times New Roman" w:eastAsia="Calibri" w:hAnsi="Times New Roman" w:cs="Times New Roman"/>
          <w:b/>
          <w:color w:val="1F4E79" w:themeColor="accent1" w:themeShade="80"/>
          <w:sz w:val="24"/>
          <w:szCs w:val="24"/>
          <w:lang w:eastAsia="ru-RU"/>
        </w:rPr>
      </w:pPr>
    </w:p>
    <w:p w14:paraId="46DBAE9F" w14:textId="77777777" w:rsidR="001B18BD" w:rsidRPr="0020049C" w:rsidRDefault="001B18BD" w:rsidP="001B18BD">
      <w:pPr>
        <w:spacing w:after="0" w:line="276" w:lineRule="auto"/>
        <w:jc w:val="center"/>
        <w:rPr>
          <w:rFonts w:ascii="Times New Roman" w:eastAsia="Calibri" w:hAnsi="Times New Roman" w:cs="Times New Roman"/>
          <w:b/>
          <w:color w:val="FF0000"/>
          <w:sz w:val="24"/>
          <w:szCs w:val="24"/>
          <w:lang w:eastAsia="ru-RU"/>
        </w:rPr>
      </w:pPr>
    </w:p>
    <w:p w14:paraId="74C6D6EF" w14:textId="77777777" w:rsidR="001B18BD" w:rsidRPr="0020049C" w:rsidRDefault="001B18BD" w:rsidP="001B18BD">
      <w:pPr>
        <w:spacing w:after="0" w:line="276" w:lineRule="auto"/>
        <w:jc w:val="center"/>
        <w:rPr>
          <w:rFonts w:ascii="Times New Roman" w:eastAsia="Calibri" w:hAnsi="Times New Roman" w:cs="Times New Roman"/>
          <w:b/>
          <w:color w:val="FF0000"/>
          <w:sz w:val="24"/>
          <w:szCs w:val="24"/>
          <w:lang w:eastAsia="ru-RU"/>
        </w:rPr>
      </w:pPr>
    </w:p>
    <w:p w14:paraId="0B30927A" w14:textId="77777777" w:rsidR="001B18BD" w:rsidRPr="0020049C" w:rsidRDefault="001B18BD" w:rsidP="001B18BD">
      <w:pPr>
        <w:spacing w:after="0" w:line="276" w:lineRule="auto"/>
        <w:jc w:val="center"/>
        <w:rPr>
          <w:rFonts w:ascii="Times New Roman" w:eastAsia="Calibri" w:hAnsi="Times New Roman" w:cs="Times New Roman"/>
          <w:b/>
          <w:color w:val="FF0000"/>
          <w:sz w:val="24"/>
          <w:szCs w:val="24"/>
          <w:lang w:eastAsia="ru-RU"/>
        </w:rPr>
      </w:pPr>
    </w:p>
    <w:p w14:paraId="61700B57" w14:textId="77777777" w:rsidR="001B18BD" w:rsidRPr="0020049C" w:rsidRDefault="001B18BD" w:rsidP="001B18BD">
      <w:pPr>
        <w:spacing w:after="0" w:line="276" w:lineRule="auto"/>
        <w:jc w:val="center"/>
        <w:rPr>
          <w:rFonts w:ascii="Times New Roman" w:eastAsia="Calibri" w:hAnsi="Times New Roman" w:cs="Times New Roman"/>
          <w:b/>
          <w:color w:val="FF0000"/>
          <w:sz w:val="24"/>
          <w:szCs w:val="24"/>
          <w:lang w:eastAsia="ru-RU"/>
        </w:rPr>
      </w:pPr>
    </w:p>
    <w:p w14:paraId="226FEB37" w14:textId="77777777" w:rsidR="001B18BD" w:rsidRPr="0020049C" w:rsidRDefault="001B18BD" w:rsidP="001B18BD">
      <w:pPr>
        <w:spacing w:after="0" w:line="276" w:lineRule="auto"/>
        <w:jc w:val="center"/>
        <w:rPr>
          <w:rFonts w:ascii="Times New Roman" w:eastAsia="Calibri" w:hAnsi="Times New Roman" w:cs="Times New Roman"/>
          <w:b/>
          <w:color w:val="FF0000"/>
          <w:sz w:val="24"/>
          <w:szCs w:val="24"/>
          <w:lang w:eastAsia="ru-RU"/>
        </w:rPr>
      </w:pPr>
    </w:p>
    <w:p w14:paraId="3A9F51F5" w14:textId="77777777" w:rsidR="001B18BD" w:rsidRPr="001B18BD" w:rsidRDefault="001B18BD" w:rsidP="001B18BD">
      <w:pPr>
        <w:spacing w:after="0" w:line="276" w:lineRule="auto"/>
        <w:jc w:val="center"/>
        <w:rPr>
          <w:rFonts w:ascii="Times New Roman" w:eastAsia="Calibri" w:hAnsi="Times New Roman" w:cs="Times New Roman"/>
          <w:b/>
          <w:color w:val="FF0000"/>
          <w:sz w:val="44"/>
          <w:szCs w:val="44"/>
          <w:lang w:eastAsia="ru-RU"/>
        </w:rPr>
      </w:pPr>
      <w:r w:rsidRPr="001B18BD">
        <w:rPr>
          <w:rFonts w:ascii="Times New Roman" w:eastAsia="Calibri" w:hAnsi="Times New Roman" w:cs="Times New Roman"/>
          <w:b/>
          <w:color w:val="FF0000"/>
          <w:sz w:val="44"/>
          <w:szCs w:val="44"/>
          <w:lang w:eastAsia="ru-RU"/>
        </w:rPr>
        <w:t>Картотека</w:t>
      </w:r>
    </w:p>
    <w:p w14:paraId="0D17E798" w14:textId="77777777" w:rsidR="001B18BD" w:rsidRPr="001B18BD" w:rsidRDefault="001B18BD" w:rsidP="001B18BD">
      <w:pPr>
        <w:pStyle w:val="a3"/>
        <w:shd w:val="clear" w:color="auto" w:fill="FFFFFF"/>
        <w:spacing w:before="0" w:beforeAutospacing="0" w:after="0" w:afterAutospacing="0"/>
        <w:jc w:val="center"/>
        <w:rPr>
          <w:rFonts w:eastAsia="Calibri"/>
          <w:b/>
          <w:color w:val="FF0000"/>
          <w:sz w:val="44"/>
          <w:szCs w:val="44"/>
        </w:rPr>
      </w:pPr>
      <w:r w:rsidRPr="001B18BD">
        <w:rPr>
          <w:b/>
          <w:bCs/>
          <w:color w:val="FF0000"/>
          <w:sz w:val="44"/>
          <w:szCs w:val="44"/>
        </w:rPr>
        <w:t>«Современные подвижные игры</w:t>
      </w:r>
      <w:r w:rsidRPr="001B18BD">
        <w:rPr>
          <w:rFonts w:eastAsia="Calibri"/>
          <w:b/>
          <w:color w:val="FF0000"/>
          <w:sz w:val="44"/>
          <w:szCs w:val="44"/>
        </w:rPr>
        <w:t>»</w:t>
      </w:r>
    </w:p>
    <w:p w14:paraId="691C5F8C" w14:textId="77777777" w:rsidR="001B18BD" w:rsidRPr="0020049C" w:rsidRDefault="001B18BD" w:rsidP="001B18BD">
      <w:pPr>
        <w:spacing w:after="0" w:line="276" w:lineRule="auto"/>
        <w:jc w:val="center"/>
        <w:rPr>
          <w:rFonts w:ascii="Times New Roman" w:eastAsia="Calibri" w:hAnsi="Times New Roman" w:cs="Times New Roman"/>
          <w:b/>
          <w:color w:val="FF0000"/>
          <w:sz w:val="24"/>
          <w:szCs w:val="24"/>
          <w:lang w:eastAsia="ru-RU"/>
        </w:rPr>
      </w:pPr>
    </w:p>
    <w:p w14:paraId="008A79F2" w14:textId="77777777" w:rsidR="001B18BD" w:rsidRDefault="001B18BD" w:rsidP="001B18BD">
      <w:pPr>
        <w:spacing w:after="0" w:line="276" w:lineRule="auto"/>
        <w:jc w:val="center"/>
        <w:rPr>
          <w:rFonts w:ascii="Times New Roman" w:eastAsia="Calibri" w:hAnsi="Times New Roman" w:cs="Times New Roman"/>
          <w:b/>
          <w:sz w:val="24"/>
          <w:szCs w:val="24"/>
          <w:lang w:eastAsia="ru-RU"/>
        </w:rPr>
      </w:pPr>
    </w:p>
    <w:p w14:paraId="5B74E499" w14:textId="77777777" w:rsidR="001B18BD" w:rsidRDefault="001B18BD" w:rsidP="001B18BD">
      <w:pPr>
        <w:spacing w:after="0" w:line="276" w:lineRule="auto"/>
        <w:jc w:val="center"/>
        <w:rPr>
          <w:rFonts w:ascii="Times New Roman" w:eastAsia="Calibri" w:hAnsi="Times New Roman" w:cs="Times New Roman"/>
          <w:b/>
          <w:sz w:val="24"/>
          <w:szCs w:val="24"/>
          <w:lang w:eastAsia="ru-RU"/>
        </w:rPr>
      </w:pPr>
    </w:p>
    <w:p w14:paraId="2E729774" w14:textId="77777777" w:rsidR="001B18BD" w:rsidRDefault="001B18BD" w:rsidP="001B18BD">
      <w:pPr>
        <w:spacing w:after="0" w:line="276" w:lineRule="auto"/>
        <w:jc w:val="center"/>
        <w:rPr>
          <w:rFonts w:ascii="Times New Roman" w:eastAsia="Calibri" w:hAnsi="Times New Roman" w:cs="Times New Roman"/>
          <w:b/>
          <w:noProof/>
          <w:sz w:val="24"/>
          <w:szCs w:val="24"/>
          <w:lang w:eastAsia="ru-RU"/>
        </w:rPr>
      </w:pPr>
    </w:p>
    <w:p w14:paraId="7D290239" w14:textId="77777777" w:rsidR="001B18BD" w:rsidRDefault="001B18BD" w:rsidP="001B18BD">
      <w:pPr>
        <w:spacing w:after="0" w:line="276" w:lineRule="auto"/>
        <w:jc w:val="center"/>
        <w:rPr>
          <w:rFonts w:ascii="Times New Roman" w:eastAsia="Calibri" w:hAnsi="Times New Roman" w:cs="Times New Roman"/>
          <w:b/>
          <w:noProof/>
          <w:sz w:val="24"/>
          <w:szCs w:val="24"/>
          <w:lang w:eastAsia="ru-RU"/>
        </w:rPr>
      </w:pPr>
    </w:p>
    <w:p w14:paraId="294730AE" w14:textId="77777777" w:rsidR="001B18BD" w:rsidRDefault="001B18BD" w:rsidP="001B18BD">
      <w:pPr>
        <w:spacing w:after="0" w:line="276" w:lineRule="auto"/>
        <w:jc w:val="center"/>
        <w:rPr>
          <w:rFonts w:ascii="Times New Roman" w:eastAsia="Calibri" w:hAnsi="Times New Roman" w:cs="Times New Roman"/>
          <w:b/>
          <w:noProof/>
          <w:sz w:val="24"/>
          <w:szCs w:val="24"/>
          <w:lang w:eastAsia="ru-RU"/>
        </w:rPr>
      </w:pPr>
    </w:p>
    <w:p w14:paraId="2B235350" w14:textId="77777777" w:rsidR="001B18BD" w:rsidRDefault="001B18BD" w:rsidP="001B18BD">
      <w:pPr>
        <w:spacing w:after="0" w:line="276" w:lineRule="auto"/>
        <w:jc w:val="center"/>
        <w:rPr>
          <w:rFonts w:ascii="Times New Roman" w:eastAsia="Calibri" w:hAnsi="Times New Roman" w:cs="Times New Roman"/>
          <w:b/>
          <w:noProof/>
          <w:sz w:val="24"/>
          <w:szCs w:val="24"/>
          <w:lang w:eastAsia="ru-RU"/>
        </w:rPr>
      </w:pPr>
    </w:p>
    <w:p w14:paraId="053FDE36" w14:textId="77777777" w:rsidR="001B18BD" w:rsidRDefault="001B18BD" w:rsidP="001B18BD">
      <w:pPr>
        <w:spacing w:after="0" w:line="276" w:lineRule="auto"/>
        <w:jc w:val="center"/>
        <w:rPr>
          <w:rFonts w:ascii="Times New Roman" w:eastAsia="Calibri" w:hAnsi="Times New Roman" w:cs="Times New Roman"/>
          <w:b/>
          <w:noProof/>
          <w:sz w:val="24"/>
          <w:szCs w:val="24"/>
          <w:lang w:eastAsia="ru-RU"/>
        </w:rPr>
      </w:pPr>
    </w:p>
    <w:p w14:paraId="7E3C6F4B" w14:textId="77777777" w:rsidR="001B18BD" w:rsidRDefault="001B18BD" w:rsidP="001B18BD">
      <w:pPr>
        <w:spacing w:after="0" w:line="276" w:lineRule="auto"/>
        <w:jc w:val="center"/>
        <w:rPr>
          <w:rFonts w:ascii="Times New Roman" w:eastAsia="Calibri" w:hAnsi="Times New Roman" w:cs="Times New Roman"/>
          <w:b/>
          <w:noProof/>
          <w:sz w:val="24"/>
          <w:szCs w:val="24"/>
          <w:lang w:eastAsia="ru-RU"/>
        </w:rPr>
      </w:pPr>
    </w:p>
    <w:p w14:paraId="6F867A7E" w14:textId="77777777" w:rsidR="001B18BD" w:rsidRDefault="001B18BD" w:rsidP="001B18BD">
      <w:pPr>
        <w:spacing w:after="0" w:line="276" w:lineRule="auto"/>
        <w:jc w:val="center"/>
        <w:rPr>
          <w:rFonts w:ascii="Times New Roman" w:eastAsia="Calibri" w:hAnsi="Times New Roman" w:cs="Times New Roman"/>
          <w:b/>
          <w:noProof/>
          <w:sz w:val="24"/>
          <w:szCs w:val="24"/>
          <w:lang w:eastAsia="ru-RU"/>
        </w:rPr>
      </w:pPr>
    </w:p>
    <w:p w14:paraId="1516237F" w14:textId="77777777" w:rsidR="001B18BD" w:rsidRDefault="001B18BD" w:rsidP="001B18BD">
      <w:pPr>
        <w:spacing w:after="0" w:line="276" w:lineRule="auto"/>
        <w:jc w:val="center"/>
        <w:rPr>
          <w:rFonts w:ascii="Times New Roman" w:eastAsia="Calibri" w:hAnsi="Times New Roman" w:cs="Times New Roman"/>
          <w:b/>
          <w:noProof/>
          <w:sz w:val="24"/>
          <w:szCs w:val="24"/>
          <w:lang w:eastAsia="ru-RU"/>
        </w:rPr>
      </w:pPr>
    </w:p>
    <w:p w14:paraId="0D5C6C06" w14:textId="77777777" w:rsidR="001B18BD" w:rsidRPr="008D5399" w:rsidRDefault="001B18BD" w:rsidP="001B18BD">
      <w:pPr>
        <w:spacing w:after="0" w:line="276" w:lineRule="auto"/>
        <w:jc w:val="center"/>
        <w:rPr>
          <w:rFonts w:ascii="Times New Roman" w:eastAsia="Calibri" w:hAnsi="Times New Roman" w:cs="Times New Roman"/>
          <w:b/>
          <w:sz w:val="24"/>
          <w:szCs w:val="24"/>
          <w:lang w:eastAsia="ru-RU"/>
        </w:rPr>
      </w:pPr>
    </w:p>
    <w:p w14:paraId="2DA8CE17" w14:textId="77777777" w:rsidR="001B18BD" w:rsidRDefault="001B18BD" w:rsidP="001B18BD">
      <w:pPr>
        <w:jc w:val="right"/>
      </w:pPr>
    </w:p>
    <w:p w14:paraId="3FF70CC4" w14:textId="52178659" w:rsidR="001B18BD" w:rsidRPr="0020049C" w:rsidRDefault="001B18BD" w:rsidP="001B18BD">
      <w:pPr>
        <w:jc w:val="right"/>
        <w:rPr>
          <w:rFonts w:ascii="Times New Roman" w:hAnsi="Times New Roman" w:cs="Times New Roman"/>
          <w:b/>
          <w:color w:val="0070C0"/>
        </w:rPr>
      </w:pPr>
      <w:r>
        <w:t xml:space="preserve"> </w:t>
      </w:r>
    </w:p>
    <w:p w14:paraId="03B18ED4" w14:textId="77777777" w:rsidR="001B18BD" w:rsidRPr="0020049C" w:rsidRDefault="001B18BD" w:rsidP="001B18BD">
      <w:pPr>
        <w:jc w:val="right"/>
        <w:rPr>
          <w:rFonts w:ascii="Times New Roman" w:hAnsi="Times New Roman" w:cs="Times New Roman"/>
          <w:b/>
          <w:color w:val="0070C0"/>
        </w:rPr>
      </w:pPr>
      <w:r>
        <w:rPr>
          <w:rFonts w:ascii="Times New Roman" w:hAnsi="Times New Roman" w:cs="Times New Roman"/>
          <w:b/>
          <w:color w:val="0070C0"/>
        </w:rPr>
        <w:t>Педагог дополнительного образования Е.Н. Бережнова</w:t>
      </w:r>
    </w:p>
    <w:p w14:paraId="4DC10367" w14:textId="77777777" w:rsidR="001B18BD" w:rsidRPr="0020049C" w:rsidRDefault="001B18BD" w:rsidP="001B18BD">
      <w:pPr>
        <w:jc w:val="center"/>
        <w:rPr>
          <w:rFonts w:ascii="Times New Roman" w:hAnsi="Times New Roman" w:cs="Times New Roman"/>
          <w:b/>
          <w:color w:val="0070C0"/>
        </w:rPr>
      </w:pPr>
    </w:p>
    <w:p w14:paraId="6F68BBFC" w14:textId="6B89E669" w:rsidR="001B18BD" w:rsidRPr="002B187D" w:rsidRDefault="001B18BD" w:rsidP="002B187D">
      <w:pPr>
        <w:jc w:val="center"/>
        <w:rPr>
          <w:rFonts w:ascii="Times New Roman" w:hAnsi="Times New Roman" w:cs="Times New Roman"/>
          <w:b/>
          <w:color w:val="0070C0"/>
        </w:rPr>
      </w:pPr>
      <w:r w:rsidRPr="0020049C">
        <w:rPr>
          <w:rFonts w:ascii="Times New Roman" w:hAnsi="Times New Roman" w:cs="Times New Roman"/>
          <w:b/>
          <w:color w:val="0070C0"/>
        </w:rPr>
        <w:t>Тазовский 2021 г.</w:t>
      </w:r>
      <w:bookmarkStart w:id="0" w:name="_GoBack"/>
      <w:bookmarkEnd w:id="0"/>
    </w:p>
    <w:sectPr w:rsidR="001B18BD" w:rsidRPr="002B187D" w:rsidSect="00E02B53">
      <w:pgSz w:w="16838" w:h="11906" w:orient="landscape"/>
      <w:pgMar w:top="284"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CF"/>
    <w:rsid w:val="001541BB"/>
    <w:rsid w:val="001B18BD"/>
    <w:rsid w:val="002B187D"/>
    <w:rsid w:val="00B233CF"/>
    <w:rsid w:val="00E0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5E7E"/>
  <w15:chartTrackingRefBased/>
  <w15:docId w15:val="{FAC6C8F6-24BC-45E5-AF16-F458656B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1423</Words>
  <Characters>8115</Characters>
  <Application>Microsoft Office Word</Application>
  <DocSecurity>0</DocSecurity>
  <Lines>67</Lines>
  <Paragraphs>19</Paragraphs>
  <ScaleCrop>false</ScaleCrop>
  <Company>SPecialiST RePack</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Юрич</dc:creator>
  <cp:keywords/>
  <dc:description/>
  <cp:lastModifiedBy>Ольга Хасматулина</cp:lastModifiedBy>
  <cp:revision>5</cp:revision>
  <dcterms:created xsi:type="dcterms:W3CDTF">2021-02-01T10:02:00Z</dcterms:created>
  <dcterms:modified xsi:type="dcterms:W3CDTF">2022-04-13T12:11:00Z</dcterms:modified>
</cp:coreProperties>
</file>