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C2D" w:rsidRPr="003822E1" w:rsidRDefault="007034D3" w:rsidP="003822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22E1">
        <w:rPr>
          <w:rFonts w:ascii="Times New Roman" w:hAnsi="Times New Roman" w:cs="Times New Roman"/>
          <w:b/>
          <w:sz w:val="28"/>
          <w:szCs w:val="28"/>
        </w:rPr>
        <w:t>Технологическая карта.</w:t>
      </w:r>
    </w:p>
    <w:p w:rsidR="007034D3" w:rsidRDefault="007034D3" w:rsidP="003822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22E1">
        <w:rPr>
          <w:rFonts w:ascii="Times New Roman" w:hAnsi="Times New Roman" w:cs="Times New Roman"/>
          <w:b/>
          <w:sz w:val="28"/>
          <w:szCs w:val="28"/>
        </w:rPr>
        <w:t>Изготовление декоративного изделия «Крючок»</w:t>
      </w:r>
      <w:r w:rsidR="000769F4" w:rsidRPr="003822E1">
        <w:rPr>
          <w:rFonts w:ascii="Times New Roman" w:hAnsi="Times New Roman" w:cs="Times New Roman"/>
          <w:b/>
          <w:sz w:val="28"/>
          <w:szCs w:val="28"/>
        </w:rPr>
        <w:t>.</w:t>
      </w:r>
    </w:p>
    <w:p w:rsidR="00E86375" w:rsidRDefault="00E86375" w:rsidP="003822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1BAA" w:rsidRDefault="002E1BAA" w:rsidP="003822E1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E1BAA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ВНИМАНИЕ!!! Соблюдайте правила техники безопасности, не располагайте опорную руку по ходу движения резака.</w:t>
      </w:r>
    </w:p>
    <w:p w:rsidR="00E86375" w:rsidRPr="002E1BAA" w:rsidRDefault="00E86375" w:rsidP="003822E1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034D3" w:rsidRDefault="007034D3" w:rsidP="003822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22E1">
        <w:rPr>
          <w:rFonts w:ascii="Times New Roman" w:hAnsi="Times New Roman" w:cs="Times New Roman"/>
          <w:sz w:val="28"/>
          <w:szCs w:val="28"/>
        </w:rPr>
        <w:t>1. Приложить шаблон на поверхность основания изделия</w:t>
      </w:r>
      <w:r w:rsidR="002E1BAA">
        <w:rPr>
          <w:rFonts w:ascii="Times New Roman" w:hAnsi="Times New Roman" w:cs="Times New Roman"/>
          <w:sz w:val="28"/>
          <w:szCs w:val="28"/>
        </w:rPr>
        <w:t xml:space="preserve"> (рис. 1.1)</w:t>
      </w:r>
      <w:r w:rsidRPr="003822E1">
        <w:rPr>
          <w:rFonts w:ascii="Times New Roman" w:hAnsi="Times New Roman" w:cs="Times New Roman"/>
          <w:sz w:val="28"/>
          <w:szCs w:val="28"/>
        </w:rPr>
        <w:t>, обвести по контуру изображения шаблона</w:t>
      </w:r>
      <w:r w:rsidR="002E1BAA">
        <w:rPr>
          <w:rFonts w:ascii="Times New Roman" w:hAnsi="Times New Roman" w:cs="Times New Roman"/>
          <w:sz w:val="28"/>
          <w:szCs w:val="28"/>
        </w:rPr>
        <w:t xml:space="preserve"> (рис. 1.2)</w:t>
      </w:r>
      <w:r w:rsidRPr="003822E1">
        <w:rPr>
          <w:rFonts w:ascii="Times New Roman" w:hAnsi="Times New Roman" w:cs="Times New Roman"/>
          <w:sz w:val="28"/>
          <w:szCs w:val="28"/>
        </w:rPr>
        <w:t>.</w:t>
      </w:r>
    </w:p>
    <w:p w:rsidR="00E86375" w:rsidRPr="003822E1" w:rsidRDefault="00E86375" w:rsidP="003822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1BAA" w:rsidRDefault="002E1BAA" w:rsidP="002E1BA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E1B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8210" cy="1722614"/>
            <wp:effectExtent l="0" t="0" r="0" b="0"/>
            <wp:docPr id="1" name="Рисунок 1" descr="C:\Users\Comp\Desktop\крючок\20190205_11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крючок\20190205_1125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589" cy="172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8B01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E1B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9211FF" wp14:editId="68C9584C">
            <wp:extent cx="3128010" cy="1712292"/>
            <wp:effectExtent l="0" t="0" r="0" b="2540"/>
            <wp:docPr id="2" name="Рисунок 2" descr="C:\Users\Comp\Desktop\крючок\20190205_11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крючок\20190205_1125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442" cy="172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4D3" w:rsidRPr="003822E1" w:rsidRDefault="002E1BAA" w:rsidP="002E1B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727E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Рис. 1.1                                                            </w:t>
      </w:r>
      <w:r w:rsidR="008B01E1">
        <w:rPr>
          <w:rFonts w:ascii="Times New Roman" w:hAnsi="Times New Roman" w:cs="Times New Roman"/>
          <w:sz w:val="28"/>
          <w:szCs w:val="28"/>
        </w:rPr>
        <w:t xml:space="preserve">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Рис. 1.2</w:t>
      </w:r>
    </w:p>
    <w:p w:rsidR="00E86375" w:rsidRDefault="00E86375" w:rsidP="003822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034D3" w:rsidRDefault="007034D3" w:rsidP="003822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22E1">
        <w:rPr>
          <w:rFonts w:ascii="Times New Roman" w:hAnsi="Times New Roman" w:cs="Times New Roman"/>
          <w:sz w:val="28"/>
          <w:szCs w:val="28"/>
        </w:rPr>
        <w:t>2.  Произвести надрез канцелярским ножом под углом в 45 градусов по контуру изображения</w:t>
      </w:r>
      <w:r w:rsidR="002E1BAA">
        <w:rPr>
          <w:rFonts w:ascii="Times New Roman" w:hAnsi="Times New Roman" w:cs="Times New Roman"/>
          <w:sz w:val="28"/>
          <w:szCs w:val="28"/>
        </w:rPr>
        <w:t xml:space="preserve"> (рис. 2.1)</w:t>
      </w:r>
      <w:r w:rsidRPr="003822E1">
        <w:rPr>
          <w:rFonts w:ascii="Times New Roman" w:hAnsi="Times New Roman" w:cs="Times New Roman"/>
          <w:sz w:val="28"/>
          <w:szCs w:val="28"/>
        </w:rPr>
        <w:t>.</w:t>
      </w:r>
    </w:p>
    <w:p w:rsidR="00E86375" w:rsidRPr="003822E1" w:rsidRDefault="00E86375" w:rsidP="003822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034D3" w:rsidRPr="003822E1" w:rsidRDefault="002E1BAA" w:rsidP="00E86375">
      <w:pPr>
        <w:jc w:val="center"/>
        <w:rPr>
          <w:rFonts w:ascii="Times New Roman" w:hAnsi="Times New Roman" w:cs="Times New Roman"/>
          <w:sz w:val="28"/>
          <w:szCs w:val="28"/>
        </w:rPr>
      </w:pPr>
      <w:r w:rsidRPr="002E1B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2471" cy="2649796"/>
            <wp:effectExtent l="0" t="0" r="5080" b="0"/>
            <wp:docPr id="3" name="Рисунок 3" descr="C:\Users\Comp\Desktop\крючок\20190205_11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крючок\20190205_1126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423" cy="265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375" w:rsidRDefault="00E86375" w:rsidP="003822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6727E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Рис. 2.1</w:t>
      </w:r>
    </w:p>
    <w:p w:rsidR="00E86375" w:rsidRDefault="00E86375" w:rsidP="003822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6375" w:rsidRPr="003822E1" w:rsidRDefault="00AC14F2" w:rsidP="00E8637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22E1">
        <w:rPr>
          <w:rFonts w:ascii="Times New Roman" w:hAnsi="Times New Roman" w:cs="Times New Roman"/>
          <w:sz w:val="28"/>
          <w:szCs w:val="28"/>
        </w:rPr>
        <w:lastRenderedPageBreak/>
        <w:t>3. П</w:t>
      </w:r>
      <w:r w:rsidR="007034D3" w:rsidRPr="003822E1">
        <w:rPr>
          <w:rFonts w:ascii="Times New Roman" w:hAnsi="Times New Roman" w:cs="Times New Roman"/>
          <w:sz w:val="28"/>
          <w:szCs w:val="28"/>
        </w:rPr>
        <w:t>утем подцепления</w:t>
      </w:r>
      <w:r w:rsidRPr="003822E1">
        <w:rPr>
          <w:rFonts w:ascii="Times New Roman" w:hAnsi="Times New Roman" w:cs="Times New Roman"/>
          <w:sz w:val="28"/>
          <w:szCs w:val="28"/>
        </w:rPr>
        <w:t xml:space="preserve"> лезвием ножа отделить окрашенный слой (по внутренней части изображения) от поверхности изделия</w:t>
      </w:r>
      <w:r w:rsidR="00E86375">
        <w:rPr>
          <w:rFonts w:ascii="Times New Roman" w:hAnsi="Times New Roman" w:cs="Times New Roman"/>
          <w:sz w:val="28"/>
          <w:szCs w:val="28"/>
        </w:rPr>
        <w:t xml:space="preserve"> (рис.3.1)</w:t>
      </w:r>
      <w:r w:rsidRPr="003822E1">
        <w:rPr>
          <w:rFonts w:ascii="Times New Roman" w:hAnsi="Times New Roman" w:cs="Times New Roman"/>
          <w:sz w:val="28"/>
          <w:szCs w:val="28"/>
        </w:rPr>
        <w:t>.</w:t>
      </w:r>
    </w:p>
    <w:p w:rsidR="00AC14F2" w:rsidRPr="003822E1" w:rsidRDefault="00E86375" w:rsidP="00E8637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863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3992" cy="2434590"/>
            <wp:effectExtent l="0" t="0" r="3810" b="3810"/>
            <wp:docPr id="4" name="Рисунок 4" descr="C:\Users\Comp\Desktop\крючок\20190205_11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крючок\20190205_1128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067" cy="243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F2" w:rsidRPr="003822E1" w:rsidRDefault="00E86375" w:rsidP="003822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A6727E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Рис. 3.1</w:t>
      </w:r>
    </w:p>
    <w:p w:rsidR="00AC14F2" w:rsidRPr="003822E1" w:rsidRDefault="00AC14F2" w:rsidP="003822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22E1">
        <w:rPr>
          <w:rFonts w:ascii="Times New Roman" w:hAnsi="Times New Roman" w:cs="Times New Roman"/>
          <w:sz w:val="28"/>
          <w:szCs w:val="28"/>
        </w:rPr>
        <w:t>4. Зачистить полученную поверхность изделия (лезвие ножа использовать как скребок)</w:t>
      </w:r>
      <w:r w:rsidR="00E86375">
        <w:rPr>
          <w:rFonts w:ascii="Times New Roman" w:hAnsi="Times New Roman" w:cs="Times New Roman"/>
          <w:sz w:val="28"/>
          <w:szCs w:val="28"/>
        </w:rPr>
        <w:t>, (рис. 4.1)</w:t>
      </w:r>
      <w:r w:rsidRPr="003822E1">
        <w:rPr>
          <w:rFonts w:ascii="Times New Roman" w:hAnsi="Times New Roman" w:cs="Times New Roman"/>
          <w:sz w:val="28"/>
          <w:szCs w:val="28"/>
        </w:rPr>
        <w:t>.</w:t>
      </w:r>
    </w:p>
    <w:p w:rsidR="00AC14F2" w:rsidRPr="003822E1" w:rsidRDefault="00E86375" w:rsidP="00E8637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863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2067" cy="2406316"/>
            <wp:effectExtent l="0" t="0" r="0" b="0"/>
            <wp:docPr id="5" name="Рисунок 5" descr="C:\Users\Comp\Desktop\крючок\20190205_11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крючок\20190205_113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816" cy="24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F2" w:rsidRPr="003822E1" w:rsidRDefault="00E86375" w:rsidP="00A6727E">
      <w:pPr>
        <w:tabs>
          <w:tab w:val="left" w:pos="4962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A6727E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Рис. 4.1</w:t>
      </w:r>
    </w:p>
    <w:p w:rsidR="00AC14F2" w:rsidRPr="003822E1" w:rsidRDefault="00AC14F2" w:rsidP="003822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22E1">
        <w:rPr>
          <w:rFonts w:ascii="Times New Roman" w:hAnsi="Times New Roman" w:cs="Times New Roman"/>
          <w:sz w:val="28"/>
          <w:szCs w:val="28"/>
        </w:rPr>
        <w:t>5. Обвести контур изображения маркером</w:t>
      </w:r>
      <w:r w:rsidR="00E86375">
        <w:rPr>
          <w:rFonts w:ascii="Times New Roman" w:hAnsi="Times New Roman" w:cs="Times New Roman"/>
          <w:sz w:val="28"/>
          <w:szCs w:val="28"/>
        </w:rPr>
        <w:t xml:space="preserve"> (рис. 5.1)</w:t>
      </w:r>
      <w:r w:rsidRPr="003822E1">
        <w:rPr>
          <w:rFonts w:ascii="Times New Roman" w:hAnsi="Times New Roman" w:cs="Times New Roman"/>
          <w:sz w:val="28"/>
          <w:szCs w:val="28"/>
        </w:rPr>
        <w:t>.</w:t>
      </w:r>
    </w:p>
    <w:p w:rsidR="00AC14F2" w:rsidRPr="003822E1" w:rsidRDefault="00E86375" w:rsidP="00E8637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863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7365" cy="1828690"/>
            <wp:effectExtent l="0" t="0" r="0" b="635"/>
            <wp:docPr id="6" name="Рисунок 6" descr="C:\Users\Comp\Desktop\крючок\20190205_11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крючок\20190205_113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423" cy="183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F2" w:rsidRPr="003822E1" w:rsidRDefault="00A6727E" w:rsidP="003822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E86375">
        <w:rPr>
          <w:rFonts w:ascii="Times New Roman" w:hAnsi="Times New Roman" w:cs="Times New Roman"/>
          <w:sz w:val="28"/>
          <w:szCs w:val="28"/>
        </w:rPr>
        <w:t xml:space="preserve"> Рис. 5.1</w:t>
      </w:r>
    </w:p>
    <w:p w:rsidR="000769F4" w:rsidRDefault="000769F4" w:rsidP="003822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22E1">
        <w:rPr>
          <w:rFonts w:ascii="Times New Roman" w:hAnsi="Times New Roman" w:cs="Times New Roman"/>
          <w:sz w:val="28"/>
          <w:szCs w:val="28"/>
        </w:rPr>
        <w:lastRenderedPageBreak/>
        <w:t>6. С обратной стороны изделия приклеить двухсторонний скотч (вертикально, так чтобы перекрыть отверстие в заготовке изделия)</w:t>
      </w:r>
      <w:r w:rsidR="00E86375">
        <w:rPr>
          <w:rFonts w:ascii="Times New Roman" w:hAnsi="Times New Roman" w:cs="Times New Roman"/>
          <w:sz w:val="28"/>
          <w:szCs w:val="28"/>
        </w:rPr>
        <w:t>, (рис.6.1)</w:t>
      </w:r>
      <w:r w:rsidRPr="003822E1">
        <w:rPr>
          <w:rFonts w:ascii="Times New Roman" w:hAnsi="Times New Roman" w:cs="Times New Roman"/>
          <w:sz w:val="28"/>
          <w:szCs w:val="28"/>
        </w:rPr>
        <w:t>.</w:t>
      </w:r>
    </w:p>
    <w:p w:rsidR="00E86375" w:rsidRPr="003822E1" w:rsidRDefault="00E86375" w:rsidP="00E8637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863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0758" cy="2512043"/>
            <wp:effectExtent l="0" t="0" r="0" b="3175"/>
            <wp:docPr id="7" name="Рисунок 7" descr="C:\Users\Comp\Desktop\крючок\20190205_11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Desktop\крючок\20190205_1132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965" cy="251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9F4" w:rsidRPr="003822E1" w:rsidRDefault="00A6727E" w:rsidP="00A6727E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Рис. 6.1</w:t>
      </w:r>
    </w:p>
    <w:p w:rsidR="000769F4" w:rsidRPr="003822E1" w:rsidRDefault="000769F4" w:rsidP="00A672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22E1">
        <w:rPr>
          <w:rFonts w:ascii="Times New Roman" w:hAnsi="Times New Roman" w:cs="Times New Roman"/>
          <w:sz w:val="28"/>
          <w:szCs w:val="28"/>
        </w:rPr>
        <w:t>7. Нане</w:t>
      </w:r>
      <w:r w:rsidR="00A6727E">
        <w:rPr>
          <w:rFonts w:ascii="Times New Roman" w:hAnsi="Times New Roman" w:cs="Times New Roman"/>
          <w:sz w:val="28"/>
          <w:szCs w:val="28"/>
        </w:rPr>
        <w:t>сти клей на основание «Грибка» (рис.7.1),</w:t>
      </w:r>
      <w:r w:rsidRPr="003822E1">
        <w:rPr>
          <w:rFonts w:ascii="Times New Roman" w:hAnsi="Times New Roman" w:cs="Times New Roman"/>
          <w:sz w:val="28"/>
          <w:szCs w:val="28"/>
        </w:rPr>
        <w:t xml:space="preserve"> поместить</w:t>
      </w:r>
      <w:r w:rsidR="00A6727E">
        <w:rPr>
          <w:rFonts w:ascii="Times New Roman" w:hAnsi="Times New Roman" w:cs="Times New Roman"/>
          <w:sz w:val="28"/>
          <w:szCs w:val="28"/>
        </w:rPr>
        <w:t xml:space="preserve"> «Грибок» </w:t>
      </w:r>
      <w:r w:rsidR="00A6727E" w:rsidRPr="003822E1">
        <w:rPr>
          <w:rFonts w:ascii="Times New Roman" w:hAnsi="Times New Roman" w:cs="Times New Roman"/>
          <w:sz w:val="28"/>
          <w:szCs w:val="28"/>
        </w:rPr>
        <w:t>в</w:t>
      </w:r>
      <w:r w:rsidRPr="003822E1">
        <w:rPr>
          <w:rFonts w:ascii="Times New Roman" w:hAnsi="Times New Roman" w:cs="Times New Roman"/>
          <w:sz w:val="28"/>
          <w:szCs w:val="28"/>
        </w:rPr>
        <w:t xml:space="preserve"> заранее изготовленное отверстие в основании заготовки изделия</w:t>
      </w:r>
      <w:r w:rsidR="00A6727E">
        <w:rPr>
          <w:rFonts w:ascii="Times New Roman" w:hAnsi="Times New Roman" w:cs="Times New Roman"/>
          <w:sz w:val="28"/>
          <w:szCs w:val="28"/>
        </w:rPr>
        <w:t xml:space="preserve"> (рис. 7.2)</w:t>
      </w:r>
      <w:r w:rsidRPr="003822E1">
        <w:rPr>
          <w:rFonts w:ascii="Times New Roman" w:hAnsi="Times New Roman" w:cs="Times New Roman"/>
          <w:sz w:val="28"/>
          <w:szCs w:val="28"/>
        </w:rPr>
        <w:t>.   Зафиксировать до момента высыхания (≈1 минута).</w:t>
      </w:r>
    </w:p>
    <w:p w:rsidR="000769F4" w:rsidRPr="003822E1" w:rsidRDefault="00A6727E">
      <w:pPr>
        <w:rPr>
          <w:rFonts w:ascii="Times New Roman" w:hAnsi="Times New Roman" w:cs="Times New Roman"/>
          <w:sz w:val="28"/>
          <w:szCs w:val="28"/>
        </w:rPr>
      </w:pPr>
      <w:r w:rsidRPr="00A672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9750" cy="1780674"/>
            <wp:effectExtent l="0" t="0" r="6350" b="0"/>
            <wp:docPr id="8" name="Рисунок 8" descr="C:\Users\Comp\Desktop\крючок\20190205_11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Desktop\крючок\20190205_1132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439" cy="178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672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8005" cy="1751685"/>
            <wp:effectExtent l="0" t="0" r="0" b="1270"/>
            <wp:docPr id="9" name="Рисунок 9" descr="C:\Users\Comp\Desktop\крючок\20190205_11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\Desktop\крючок\20190205_1133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108" cy="175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27E" w:rsidRDefault="00A6727E" w:rsidP="00A672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Рис. 7.1                                                                 Рис. 7.2</w:t>
      </w:r>
    </w:p>
    <w:p w:rsidR="000769F4" w:rsidRDefault="000769F4" w:rsidP="000769F4">
      <w:pPr>
        <w:jc w:val="center"/>
        <w:rPr>
          <w:rFonts w:ascii="Times New Roman" w:hAnsi="Times New Roman" w:cs="Times New Roman"/>
          <w:sz w:val="48"/>
          <w:szCs w:val="48"/>
        </w:rPr>
      </w:pPr>
      <w:r w:rsidRPr="00A6727E">
        <w:rPr>
          <w:rFonts w:ascii="Times New Roman" w:hAnsi="Times New Roman" w:cs="Times New Roman"/>
          <w:sz w:val="48"/>
          <w:szCs w:val="48"/>
        </w:rPr>
        <w:t>Удачных работ!!!</w:t>
      </w:r>
    </w:p>
    <w:p w:rsidR="00A6727E" w:rsidRPr="00A6727E" w:rsidRDefault="00A6727E" w:rsidP="000769F4">
      <w:pPr>
        <w:jc w:val="center"/>
        <w:rPr>
          <w:rFonts w:ascii="Times New Roman" w:hAnsi="Times New Roman" w:cs="Times New Roman"/>
          <w:sz w:val="48"/>
          <w:szCs w:val="48"/>
        </w:rPr>
      </w:pPr>
      <w:r w:rsidRPr="00A6727E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2492943" cy="2769889"/>
            <wp:effectExtent l="0" t="0" r="3175" b="0"/>
            <wp:docPr id="10" name="Рисунок 10" descr="C:\Users\Comp\Desktop\крючок\20190205_11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\Desktop\крючок\20190205_1134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090" cy="278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727E" w:rsidRPr="00A6727E" w:rsidSect="002E1B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55F"/>
    <w:rsid w:val="000769F4"/>
    <w:rsid w:val="002E1BAA"/>
    <w:rsid w:val="003822E1"/>
    <w:rsid w:val="007034D3"/>
    <w:rsid w:val="008B01E1"/>
    <w:rsid w:val="0099598D"/>
    <w:rsid w:val="00A6727E"/>
    <w:rsid w:val="00AC14F2"/>
    <w:rsid w:val="00AD5C2D"/>
    <w:rsid w:val="00D8755F"/>
    <w:rsid w:val="00E86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87E360-A5B2-4074-9849-E1B5F01E0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4</cp:revision>
  <dcterms:created xsi:type="dcterms:W3CDTF">2019-02-04T12:26:00Z</dcterms:created>
  <dcterms:modified xsi:type="dcterms:W3CDTF">2019-02-05T09:28:00Z</dcterms:modified>
</cp:coreProperties>
</file>