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FE28D3" w14:textId="77777777" w:rsidR="008761F4" w:rsidRDefault="000C6B40">
      <w:pPr>
        <w:rPr>
          <w:rFonts w:ascii="Times New Roman" w:hAnsi="Times New Roman" w:cs="Times New Roman"/>
          <w:sz w:val="24"/>
          <w:szCs w:val="24"/>
        </w:rPr>
      </w:pPr>
      <w:r w:rsidRPr="001C4DBE">
        <w:rPr>
          <w:rFonts w:ascii="Times New Roman" w:hAnsi="Times New Roman" w:cs="Times New Roman"/>
          <w:sz w:val="24"/>
          <w:szCs w:val="24"/>
        </w:rPr>
        <w:t>Результаты реализации программы «</w:t>
      </w:r>
      <w:proofErr w:type="spellStart"/>
      <w:r w:rsidRPr="001C4DBE">
        <w:rPr>
          <w:rFonts w:ascii="Times New Roman" w:hAnsi="Times New Roman" w:cs="Times New Roman"/>
          <w:sz w:val="24"/>
          <w:szCs w:val="24"/>
        </w:rPr>
        <w:t>БиологиЯ</w:t>
      </w:r>
      <w:proofErr w:type="spellEnd"/>
      <w:r w:rsidRPr="001C4DBE">
        <w:rPr>
          <w:rFonts w:ascii="Times New Roman" w:hAnsi="Times New Roman" w:cs="Times New Roman"/>
          <w:sz w:val="24"/>
          <w:szCs w:val="24"/>
        </w:rPr>
        <w:t>» за 2023/2024 учебный год</w:t>
      </w:r>
    </w:p>
    <w:p w14:paraId="4B711DF0" w14:textId="77777777" w:rsidR="000C6B40" w:rsidRPr="001C4DBE" w:rsidRDefault="000C6B40">
      <w:pPr>
        <w:rPr>
          <w:rFonts w:ascii="Times New Roman" w:hAnsi="Times New Roman" w:cs="Times New Roman"/>
          <w:sz w:val="24"/>
          <w:szCs w:val="24"/>
        </w:rPr>
      </w:pPr>
      <w:r w:rsidRPr="001C4DB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379440" wp14:editId="1E3F58FB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4D96609F" w14:textId="77777777" w:rsidR="000C6B40" w:rsidRPr="001C4DBE" w:rsidRDefault="000C6B40">
      <w:pPr>
        <w:rPr>
          <w:rFonts w:ascii="Times New Roman" w:hAnsi="Times New Roman" w:cs="Times New Roman"/>
          <w:sz w:val="24"/>
          <w:szCs w:val="24"/>
        </w:rPr>
      </w:pPr>
      <w:r w:rsidRPr="001C4DBE">
        <w:rPr>
          <w:rFonts w:ascii="Times New Roman" w:hAnsi="Times New Roman" w:cs="Times New Roman"/>
          <w:sz w:val="24"/>
          <w:szCs w:val="24"/>
        </w:rPr>
        <w:t>Результаты реализации программы «</w:t>
      </w:r>
      <w:proofErr w:type="spellStart"/>
      <w:r w:rsidRPr="001C4DBE">
        <w:rPr>
          <w:rFonts w:ascii="Times New Roman" w:hAnsi="Times New Roman" w:cs="Times New Roman"/>
          <w:sz w:val="24"/>
          <w:szCs w:val="24"/>
        </w:rPr>
        <w:t>БиологиЯ</w:t>
      </w:r>
      <w:proofErr w:type="spellEnd"/>
      <w:r w:rsidRPr="001C4DBE">
        <w:rPr>
          <w:rFonts w:ascii="Times New Roman" w:hAnsi="Times New Roman" w:cs="Times New Roman"/>
          <w:sz w:val="24"/>
          <w:szCs w:val="24"/>
        </w:rPr>
        <w:t>» за 2023/2024 учебный год</w:t>
      </w:r>
    </w:p>
    <w:p w14:paraId="1D0584D6" w14:textId="77777777" w:rsidR="000C6B40" w:rsidRPr="001C4DBE" w:rsidRDefault="000C6B40">
      <w:pPr>
        <w:rPr>
          <w:rFonts w:ascii="Times New Roman" w:hAnsi="Times New Roman" w:cs="Times New Roman"/>
          <w:sz w:val="24"/>
          <w:szCs w:val="24"/>
        </w:rPr>
      </w:pPr>
      <w:r w:rsidRPr="001C4DBE">
        <w:rPr>
          <w:rFonts w:ascii="Times New Roman" w:hAnsi="Times New Roman" w:cs="Times New Roman"/>
          <w:sz w:val="24"/>
          <w:szCs w:val="24"/>
        </w:rPr>
        <w:t>1) Входной контроль</w:t>
      </w:r>
    </w:p>
    <w:p w14:paraId="77C5CDBF" w14:textId="77777777" w:rsidR="000C6B40" w:rsidRPr="001C4DBE" w:rsidRDefault="000C6B40">
      <w:pPr>
        <w:rPr>
          <w:rFonts w:ascii="Times New Roman" w:hAnsi="Times New Roman" w:cs="Times New Roman"/>
          <w:sz w:val="24"/>
          <w:szCs w:val="24"/>
        </w:rPr>
      </w:pPr>
      <w:r w:rsidRPr="001C4DB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45673A" wp14:editId="2496184E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A730794" w14:textId="77777777" w:rsidR="000C6B40" w:rsidRPr="001C4DBE" w:rsidRDefault="000C6B40">
      <w:pPr>
        <w:rPr>
          <w:rFonts w:ascii="Times New Roman" w:hAnsi="Times New Roman" w:cs="Times New Roman"/>
          <w:sz w:val="24"/>
          <w:szCs w:val="24"/>
        </w:rPr>
      </w:pPr>
      <w:r w:rsidRPr="001C4DBE">
        <w:rPr>
          <w:rFonts w:ascii="Times New Roman" w:hAnsi="Times New Roman" w:cs="Times New Roman"/>
          <w:sz w:val="24"/>
          <w:szCs w:val="24"/>
        </w:rPr>
        <w:lastRenderedPageBreak/>
        <w:t>2) Промежуточный контроль</w:t>
      </w:r>
      <w:r w:rsidRPr="001C4DB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2F221B" wp14:editId="043C416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9F6A7E3" w14:textId="77777777" w:rsidR="000C6B40" w:rsidRPr="001C4DBE" w:rsidRDefault="000C6B40">
      <w:pPr>
        <w:rPr>
          <w:rFonts w:ascii="Times New Roman" w:hAnsi="Times New Roman" w:cs="Times New Roman"/>
          <w:sz w:val="24"/>
          <w:szCs w:val="24"/>
        </w:rPr>
      </w:pPr>
      <w:r w:rsidRPr="001C4DBE">
        <w:rPr>
          <w:rFonts w:ascii="Times New Roman" w:hAnsi="Times New Roman" w:cs="Times New Roman"/>
          <w:sz w:val="24"/>
          <w:szCs w:val="24"/>
        </w:rPr>
        <w:t>3) Итоговый контроль</w:t>
      </w:r>
    </w:p>
    <w:p w14:paraId="76937153" w14:textId="77777777" w:rsidR="000C6B40" w:rsidRDefault="000C6B40">
      <w:pPr>
        <w:rPr>
          <w:rFonts w:ascii="Times New Roman" w:hAnsi="Times New Roman" w:cs="Times New Roman"/>
          <w:sz w:val="24"/>
          <w:szCs w:val="24"/>
        </w:rPr>
      </w:pPr>
      <w:r w:rsidRPr="001C4DB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A4B201" wp14:editId="474D97B2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16F7065" w14:textId="77777777" w:rsidR="001C4DBE" w:rsidRPr="001C4DBE" w:rsidRDefault="001C4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Сохранность контингента – 100%</w:t>
      </w:r>
    </w:p>
    <w:sectPr w:rsidR="001C4DBE" w:rsidRPr="001C4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40"/>
    <w:rsid w:val="000C6B40"/>
    <w:rsid w:val="001C4DBE"/>
    <w:rsid w:val="006F019F"/>
    <w:rsid w:val="0087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AEDC6"/>
  <w15:docId w15:val="{2989F943-F6D2-4CDA-BC39-E67993AF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Входной контроль</c:v>
                </c:pt>
                <c:pt idx="1">
                  <c:v>Промежуточный контроль</c:v>
                </c:pt>
                <c:pt idx="2">
                  <c:v>Итоговый контроль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B1-4EC3-8E68-5A9C5680A20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Входной контроль</c:v>
                </c:pt>
                <c:pt idx="1">
                  <c:v>Промежуточный контроль</c:v>
                </c:pt>
                <c:pt idx="2">
                  <c:v>Итоговый контроль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</c:v>
                </c:pt>
                <c:pt idx="1">
                  <c:v>7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2B1-4EC3-8E68-5A9C5680A20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Входной контроль</c:v>
                </c:pt>
                <c:pt idx="1">
                  <c:v>Промежуточный контроль</c:v>
                </c:pt>
                <c:pt idx="2">
                  <c:v>Итоговый контроль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</c:v>
                </c:pt>
                <c:pt idx="1">
                  <c:v>4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2B1-4EC3-8E68-5A9C5680A2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70772736"/>
        <c:axId val="170824064"/>
      </c:barChart>
      <c:catAx>
        <c:axId val="1707727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70824064"/>
        <c:crosses val="autoZero"/>
        <c:auto val="1"/>
        <c:lblAlgn val="ctr"/>
        <c:lblOffset val="100"/>
        <c:noMultiLvlLbl val="0"/>
      </c:catAx>
      <c:valAx>
        <c:axId val="1708240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7077273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человек - 15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человек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7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4F-4669-B30B-CE629CCDA8D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человек - 15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человек</c:v>
                </c:pt>
              </c:strCache>
            </c:strRef>
          </c:tx>
          <c:explosion val="1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7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F9-41F4-BE2E-085E51B7EB3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 Количество</a:t>
            </a:r>
            <a:r>
              <a:rPr lang="ru-RU" baseline="0"/>
              <a:t> человек - 15</a:t>
            </a: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человек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9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7C-4246-90E5-CA78183F5817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DEXP</cp:lastModifiedBy>
  <cp:revision>2</cp:revision>
  <dcterms:created xsi:type="dcterms:W3CDTF">2024-04-24T10:08:00Z</dcterms:created>
  <dcterms:modified xsi:type="dcterms:W3CDTF">2024-04-24T10:08:00Z</dcterms:modified>
</cp:coreProperties>
</file>